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5A9" w:rsidRPr="005D15A9" w:rsidRDefault="005D15A9" w:rsidP="005D15A9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886C18">
        <w:rPr>
          <w:rFonts w:ascii="David" w:hAnsi="David"/>
          <w:b/>
          <w:bCs/>
          <w:sz w:val="28"/>
          <w:szCs w:val="28"/>
          <w:u w:val="single"/>
          <w:rtl/>
        </w:rPr>
        <w:t xml:space="preserve">מסמכים נדרשים לבקשות אשראי- </w:t>
      </w:r>
      <w:r w:rsidR="00E218BF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ויזה </w:t>
      </w:r>
      <w:proofErr w:type="spellStart"/>
      <w:r w:rsidR="00E218BF">
        <w:rPr>
          <w:rFonts w:ascii="David" w:hAnsi="David" w:hint="cs"/>
          <w:b/>
          <w:bCs/>
          <w:sz w:val="28"/>
          <w:szCs w:val="28"/>
          <w:u w:val="single"/>
          <w:rtl/>
        </w:rPr>
        <w:t>כא"ל</w:t>
      </w:r>
      <w:proofErr w:type="spellEnd"/>
    </w:p>
    <w:p w:rsidR="005D15A9" w:rsidRPr="00886C18" w:rsidRDefault="005D15A9" w:rsidP="005D15A9">
      <w:pPr>
        <w:jc w:val="left"/>
        <w:rPr>
          <w:rFonts w:ascii="David" w:hAnsi="David"/>
          <w:b/>
          <w:bCs/>
          <w:sz w:val="24"/>
          <w:rtl/>
        </w:rPr>
      </w:pPr>
    </w:p>
    <w:tbl>
      <w:tblPr>
        <w:tblStyle w:val="a8"/>
        <w:tblpPr w:leftFromText="180" w:rightFromText="180" w:vertAnchor="text" w:horzAnchor="margin" w:tblpXSpec="center" w:tblpY="185"/>
        <w:bidiVisual/>
        <w:tblW w:w="10441" w:type="dxa"/>
        <w:tblLook w:val="04A0" w:firstRow="1" w:lastRow="0" w:firstColumn="1" w:lastColumn="0" w:noHBand="0" w:noVBand="1"/>
      </w:tblPr>
      <w:tblGrid>
        <w:gridCol w:w="8031"/>
        <w:gridCol w:w="567"/>
        <w:gridCol w:w="567"/>
        <w:gridCol w:w="1276"/>
      </w:tblGrid>
      <w:tr w:rsidR="005D15A9" w:rsidTr="005D15A9">
        <w:trPr>
          <w:trHeight w:val="704"/>
        </w:trPr>
        <w:tc>
          <w:tcPr>
            <w:tcW w:w="8031" w:type="dxa"/>
            <w:shd w:val="clear" w:color="auto" w:fill="B3DDF2" w:themeFill="background2" w:themeFillShade="E6"/>
          </w:tcPr>
          <w:p w:rsidR="005D15A9" w:rsidRPr="00886C18" w:rsidRDefault="005D15A9" w:rsidP="005D15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09"/>
              <w:jc w:val="left"/>
              <w:rPr>
                <w:rFonts w:ascii="David" w:hAnsi="David"/>
                <w:b/>
                <w:bCs/>
                <w:sz w:val="24"/>
                <w:rtl/>
              </w:rPr>
            </w:pPr>
            <w:r w:rsidRPr="00886C18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דוחות כספיים ונתונים פיננסים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יש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אין</w:t>
            </w:r>
          </w:p>
        </w:tc>
        <w:tc>
          <w:tcPr>
            <w:tcW w:w="1276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לא רלוונטי</w:t>
            </w:r>
          </w:p>
        </w:tc>
      </w:tr>
      <w:tr w:rsidR="005D15A9" w:rsidTr="002A0D7D">
        <w:trPr>
          <w:trHeight w:val="840"/>
        </w:trPr>
        <w:tc>
          <w:tcPr>
            <w:tcW w:w="8031" w:type="dxa"/>
          </w:tcPr>
          <w:p w:rsidR="005D15A9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דו"חות מבוקרים 201</w:t>
            </w:r>
            <w:r w:rsidR="00E218BF">
              <w:rPr>
                <w:rFonts w:ascii="David" w:hAnsi="David" w:hint="cs"/>
                <w:sz w:val="24"/>
                <w:rtl/>
              </w:rPr>
              <w:t>6</w:t>
            </w:r>
            <w:r>
              <w:rPr>
                <w:rFonts w:ascii="David" w:hAnsi="David" w:hint="cs"/>
                <w:sz w:val="24"/>
                <w:rtl/>
              </w:rPr>
              <w:t>-201</w:t>
            </w:r>
            <w:r w:rsidR="00E218BF">
              <w:rPr>
                <w:rFonts w:ascii="David" w:hAnsi="David" w:hint="cs"/>
                <w:sz w:val="24"/>
                <w:rtl/>
              </w:rPr>
              <w:t>7</w:t>
            </w:r>
            <w:r w:rsidR="00EE5327">
              <w:rPr>
                <w:rFonts w:ascii="David" w:hAnsi="David" w:hint="cs"/>
                <w:sz w:val="24"/>
                <w:rtl/>
              </w:rPr>
              <w:t xml:space="preserve"> (או דו"חות רווח והפסד עבור עוסק מורשה)</w:t>
            </w:r>
          </w:p>
          <w:p w:rsidR="005D15A9" w:rsidRDefault="005D15A9" w:rsidP="002A0D7D">
            <w:pPr>
              <w:pStyle w:val="a6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*לאחר 01/05/1</w:t>
            </w:r>
            <w:r w:rsidR="00E218BF">
              <w:rPr>
                <w:rFonts w:ascii="David" w:hAnsi="David" w:hint="cs"/>
                <w:sz w:val="24"/>
                <w:rtl/>
              </w:rPr>
              <w:t>9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חברות בינוניות נדרשות להציג מבוקר 201</w:t>
            </w:r>
            <w:r w:rsidR="00E218BF">
              <w:rPr>
                <w:rFonts w:ascii="David" w:hAnsi="David" w:hint="cs"/>
                <w:sz w:val="24"/>
                <w:rtl/>
              </w:rPr>
              <w:t>8</w:t>
            </w:r>
          </w:p>
          <w:p w:rsidR="005D15A9" w:rsidRPr="00886C18" w:rsidRDefault="005D15A9" w:rsidP="002A0D7D">
            <w:pPr>
              <w:pStyle w:val="a6"/>
              <w:spacing w:after="0" w:line="240" w:lineRule="auto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** לאחר 01/08/1</w:t>
            </w:r>
            <w:r w:rsidR="00E218BF">
              <w:rPr>
                <w:rFonts w:ascii="David" w:hAnsi="David" w:hint="cs"/>
                <w:sz w:val="24"/>
                <w:rtl/>
              </w:rPr>
              <w:t>9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חברות קטנות נדרשות להציג מבוקר 201</w:t>
            </w:r>
            <w:r w:rsidR="00E218BF">
              <w:rPr>
                <w:rFonts w:ascii="David" w:hAnsi="David" w:hint="cs"/>
                <w:sz w:val="24"/>
                <w:rtl/>
              </w:rPr>
              <w:t>8</w:t>
            </w: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  <w:tr w:rsidR="005D15A9" w:rsidTr="002A0D7D">
        <w:trPr>
          <w:trHeight w:val="838"/>
        </w:trPr>
        <w:tc>
          <w:tcPr>
            <w:tcW w:w="8031" w:type="dxa"/>
          </w:tcPr>
          <w:p w:rsidR="005D15A9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מאזן בוחן לשנת 2018 (מעודכנים לכל הפחות עד לחודש לפני הגשת הבקשה</w:t>
            </w:r>
            <w:r w:rsidR="00EE5327">
              <w:rPr>
                <w:rFonts w:ascii="David" w:hAnsi="David" w:hint="cs"/>
                <w:sz w:val="24"/>
                <w:rtl/>
              </w:rPr>
              <w:t>, רווח והפסד עבור עוסק מורשה</w:t>
            </w:r>
            <w:r>
              <w:rPr>
                <w:rFonts w:ascii="David" w:hAnsi="David" w:hint="cs"/>
                <w:sz w:val="24"/>
                <w:rtl/>
              </w:rPr>
              <w:t>)</w:t>
            </w:r>
          </w:p>
          <w:p w:rsidR="005D15A9" w:rsidRPr="00886C18" w:rsidRDefault="005D15A9" w:rsidP="002A0D7D">
            <w:pPr>
              <w:pStyle w:val="a6"/>
              <w:spacing w:after="0" w:line="240" w:lineRule="auto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יש לצרף את החלק </w:t>
            </w:r>
            <w:proofErr w:type="spellStart"/>
            <w:r>
              <w:rPr>
                <w:rFonts w:ascii="David" w:hAnsi="David" w:hint="cs"/>
                <w:b/>
                <w:bCs/>
                <w:sz w:val="24"/>
                <w:rtl/>
              </w:rPr>
              <w:t>המאזני</w:t>
            </w:r>
            <w:proofErr w:type="spellEnd"/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proofErr w:type="spellStart"/>
            <w:r>
              <w:rPr>
                <w:rFonts w:ascii="David" w:hAnsi="David" w:hint="cs"/>
                <w:b/>
                <w:bCs/>
                <w:sz w:val="24"/>
                <w:rtl/>
              </w:rPr>
              <w:t>והתוצאתי</w:t>
            </w:r>
            <w:proofErr w:type="spellEnd"/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של מאזן הבוחן.</w:t>
            </w: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  <w:tr w:rsidR="005D15A9" w:rsidRPr="00A95259" w:rsidTr="002A0D7D">
        <w:trPr>
          <w:trHeight w:val="708"/>
        </w:trPr>
        <w:tc>
          <w:tcPr>
            <w:tcW w:w="8031" w:type="dxa"/>
          </w:tcPr>
          <w:p w:rsidR="005D15A9" w:rsidRPr="00A95259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 w:rsidRPr="00A95259">
              <w:rPr>
                <w:rFonts w:ascii="David" w:hAnsi="David" w:hint="cs"/>
                <w:sz w:val="24"/>
                <w:rtl/>
              </w:rPr>
              <w:t>דו"חות מע"מ ל- 12 חודשים שקדמו ליום הגשת הבקשה במידה ואין דו"ח מבוקר לשנת 201</w:t>
            </w:r>
            <w:r w:rsidR="00E218BF">
              <w:rPr>
                <w:rFonts w:ascii="David" w:hAnsi="David" w:hint="cs"/>
                <w:sz w:val="24"/>
                <w:rtl/>
              </w:rPr>
              <w:t>8</w:t>
            </w:r>
            <w:r w:rsidRPr="00A95259">
              <w:rPr>
                <w:rFonts w:ascii="David" w:hAnsi="David" w:hint="cs"/>
                <w:sz w:val="24"/>
                <w:rtl/>
              </w:rPr>
              <w:t xml:space="preserve"> יש לרצף דו"חות מע"מ לשנה זו במלואם.</w:t>
            </w: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</w:tr>
      <w:tr w:rsidR="005D15A9" w:rsidRPr="00A95259" w:rsidTr="002A0D7D">
        <w:trPr>
          <w:trHeight w:val="406"/>
        </w:trPr>
        <w:tc>
          <w:tcPr>
            <w:tcW w:w="8031" w:type="dxa"/>
          </w:tcPr>
          <w:p w:rsidR="005D15A9" w:rsidRPr="00A95259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תדפיס 102/ ביטוח לאומי עבו</w:t>
            </w:r>
            <w:r w:rsidR="00E218BF">
              <w:rPr>
                <w:rFonts w:ascii="David" w:hAnsi="David" w:hint="cs"/>
                <w:sz w:val="24"/>
                <w:rtl/>
              </w:rPr>
              <w:t>ר</w:t>
            </w:r>
            <w:r>
              <w:rPr>
                <w:rFonts w:ascii="David" w:hAnsi="David" w:hint="cs"/>
                <w:sz w:val="24"/>
                <w:rtl/>
              </w:rPr>
              <w:t xml:space="preserve"> 12 חודשים שקדמו ליום הגשת הבקשה.</w:t>
            </w: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</w:tr>
      <w:tr w:rsidR="005D15A9" w:rsidTr="005D15A9">
        <w:trPr>
          <w:trHeight w:val="481"/>
        </w:trPr>
        <w:tc>
          <w:tcPr>
            <w:tcW w:w="8031" w:type="dxa"/>
            <w:shd w:val="clear" w:color="auto" w:fill="B3DDF2" w:themeFill="background2" w:themeFillShade="E6"/>
          </w:tcPr>
          <w:p w:rsidR="005D15A9" w:rsidRPr="00886C18" w:rsidRDefault="005D15A9" w:rsidP="005D15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09"/>
              <w:jc w:val="left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מסמכים בנקאיים והתחייבויות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יש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אין</w:t>
            </w:r>
          </w:p>
        </w:tc>
        <w:tc>
          <w:tcPr>
            <w:tcW w:w="1276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לא רלוונטי</w:t>
            </w:r>
          </w:p>
        </w:tc>
      </w:tr>
      <w:tr w:rsidR="005D15A9" w:rsidRPr="00B1527E" w:rsidTr="002A0D7D">
        <w:trPr>
          <w:trHeight w:val="835"/>
        </w:trPr>
        <w:tc>
          <w:tcPr>
            <w:tcW w:w="8031" w:type="dxa"/>
          </w:tcPr>
          <w:p w:rsidR="005D15A9" w:rsidRPr="00B1527E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 w:rsidRPr="00B1527E">
              <w:rPr>
                <w:rFonts w:ascii="David" w:hAnsi="David" w:hint="cs"/>
                <w:sz w:val="24"/>
                <w:rtl/>
              </w:rPr>
              <w:t>חשבונות חברה יש לצרף ריכוז יתרות עדכני, פירוט הלוואות ודפי עו"ש ל- 3 חודשים שקדמו ליום ה</w:t>
            </w:r>
            <w:r w:rsidR="00E218BF">
              <w:rPr>
                <w:rFonts w:ascii="David" w:hAnsi="David" w:hint="cs"/>
                <w:sz w:val="24"/>
                <w:rtl/>
              </w:rPr>
              <w:t>ג</w:t>
            </w:r>
            <w:r w:rsidRPr="00B1527E">
              <w:rPr>
                <w:rFonts w:ascii="David" w:hAnsi="David" w:hint="cs"/>
                <w:sz w:val="24"/>
                <w:rtl/>
              </w:rPr>
              <w:t>שה הבקשה (ריכוזי היתרות צריכים להיות מעודכנים לכל הפחות עד לשבוע לפני הגשת הבקשה)</w:t>
            </w:r>
            <w:r w:rsidR="00E218BF">
              <w:rPr>
                <w:rFonts w:ascii="David" w:hAnsi="David" w:hint="cs"/>
                <w:sz w:val="24"/>
                <w:rtl/>
              </w:rPr>
              <w:t xml:space="preserve">. </w:t>
            </w:r>
            <w:r w:rsidR="00E218BF" w:rsidRPr="001240A6">
              <w:rPr>
                <w:rFonts w:ascii="David" w:hAnsi="David" w:hint="cs"/>
                <w:b/>
                <w:bCs/>
                <w:sz w:val="24"/>
                <w:rtl/>
              </w:rPr>
              <w:t>יש לה</w:t>
            </w:r>
            <w:r w:rsidR="001240A6" w:rsidRPr="001240A6">
              <w:rPr>
                <w:rFonts w:ascii="David" w:hAnsi="David" w:hint="cs"/>
                <w:b/>
                <w:bCs/>
                <w:sz w:val="24"/>
                <w:rtl/>
              </w:rPr>
              <w:t>קפי</w:t>
            </w:r>
            <w:r w:rsidR="00E218BF" w:rsidRPr="001240A6">
              <w:rPr>
                <w:rFonts w:ascii="David" w:hAnsi="David" w:hint="cs"/>
                <w:b/>
                <w:bCs/>
                <w:sz w:val="24"/>
                <w:rtl/>
              </w:rPr>
              <w:t xml:space="preserve">ד כי שם </w:t>
            </w:r>
            <w:r w:rsidR="00EE5327">
              <w:rPr>
                <w:rFonts w:ascii="David" w:hAnsi="David" w:hint="cs"/>
                <w:b/>
                <w:bCs/>
                <w:sz w:val="24"/>
                <w:rtl/>
              </w:rPr>
              <w:t xml:space="preserve">או מס' </w:t>
            </w:r>
            <w:r w:rsidR="00E218BF" w:rsidRPr="001240A6">
              <w:rPr>
                <w:rFonts w:ascii="David" w:hAnsi="David" w:hint="cs"/>
                <w:b/>
                <w:bCs/>
                <w:sz w:val="24"/>
                <w:rtl/>
              </w:rPr>
              <w:t>ת.ז של בעל המניות רשום בריכוז היתרות ( במידה ולא להציג שיק מבוטל)</w:t>
            </w:r>
          </w:p>
        </w:tc>
        <w:tc>
          <w:tcPr>
            <w:tcW w:w="567" w:type="dxa"/>
          </w:tcPr>
          <w:p w:rsidR="005D15A9" w:rsidRPr="00B1527E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5D15A9" w:rsidRPr="00B1527E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Pr="00B1527E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</w:tr>
      <w:tr w:rsidR="005D15A9" w:rsidRPr="00A95259" w:rsidTr="002A0D7D">
        <w:trPr>
          <w:trHeight w:val="701"/>
        </w:trPr>
        <w:tc>
          <w:tcPr>
            <w:tcW w:w="8031" w:type="dxa"/>
          </w:tcPr>
          <w:p w:rsidR="005D15A9" w:rsidRPr="00A95259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פירוט של חובות חוץ בנקאיים- הלוואות ליסינג, חברות ביטוח, ניכיונות, חברות אשראי</w:t>
            </w:r>
            <w:r w:rsidR="001240A6">
              <w:rPr>
                <w:rFonts w:ascii="David" w:hAnsi="David" w:hint="cs"/>
                <w:sz w:val="24"/>
                <w:rtl/>
              </w:rPr>
              <w:t>, קרנות אשראי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proofErr w:type="spellStart"/>
            <w:r>
              <w:rPr>
                <w:rFonts w:ascii="David" w:hAnsi="David" w:hint="cs"/>
                <w:sz w:val="24"/>
                <w:rtl/>
              </w:rPr>
              <w:t>וכיוצ"ב</w:t>
            </w:r>
            <w:proofErr w:type="spellEnd"/>
            <w:r>
              <w:rPr>
                <w:rFonts w:ascii="David" w:hAnsi="David" w:hint="cs"/>
                <w:sz w:val="24"/>
                <w:rtl/>
              </w:rPr>
              <w:t>.</w:t>
            </w: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</w:tr>
      <w:tr w:rsidR="005D15A9" w:rsidTr="005D15A9">
        <w:trPr>
          <w:trHeight w:val="553"/>
        </w:trPr>
        <w:tc>
          <w:tcPr>
            <w:tcW w:w="8031" w:type="dxa"/>
            <w:shd w:val="clear" w:color="auto" w:fill="B3DDF2" w:themeFill="background2" w:themeFillShade="E6"/>
          </w:tcPr>
          <w:p w:rsidR="005D15A9" w:rsidRPr="00886C18" w:rsidRDefault="005D15A9" w:rsidP="005D15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09"/>
              <w:jc w:val="left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מסמכים רשמיים ורשויות: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יש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אין</w:t>
            </w:r>
          </w:p>
        </w:tc>
        <w:tc>
          <w:tcPr>
            <w:tcW w:w="1276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לא רלוונטי</w:t>
            </w:r>
          </w:p>
        </w:tc>
      </w:tr>
      <w:tr w:rsidR="005D15A9" w:rsidTr="002A0D7D">
        <w:trPr>
          <w:trHeight w:val="423"/>
        </w:trPr>
        <w:tc>
          <w:tcPr>
            <w:tcW w:w="8031" w:type="dxa"/>
          </w:tcPr>
          <w:p w:rsidR="005D15A9" w:rsidRPr="00B1527E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צילום תעודת זהות+ ספח של בעלי המניות</w:t>
            </w: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  <w:tr w:rsidR="005D15A9" w:rsidRPr="00A95259" w:rsidTr="002A0D7D">
        <w:trPr>
          <w:trHeight w:val="494"/>
        </w:trPr>
        <w:tc>
          <w:tcPr>
            <w:tcW w:w="8031" w:type="dxa"/>
          </w:tcPr>
          <w:p w:rsidR="005D15A9" w:rsidRPr="00A95259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קו"ח מפורטים של בעלי המניות</w:t>
            </w: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</w:tr>
      <w:tr w:rsidR="00CA08F2" w:rsidRPr="00A95259" w:rsidTr="002A0D7D">
        <w:trPr>
          <w:trHeight w:val="494"/>
        </w:trPr>
        <w:tc>
          <w:tcPr>
            <w:tcW w:w="8031" w:type="dxa"/>
          </w:tcPr>
          <w:p w:rsidR="00CA08F2" w:rsidRDefault="00CA08F2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 w:hint="cs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 נסח חברה</w:t>
            </w:r>
            <w:bookmarkStart w:id="0" w:name="_GoBack"/>
            <w:bookmarkEnd w:id="0"/>
          </w:p>
        </w:tc>
        <w:tc>
          <w:tcPr>
            <w:tcW w:w="567" w:type="dxa"/>
          </w:tcPr>
          <w:p w:rsidR="00CA08F2" w:rsidRPr="00A95259" w:rsidRDefault="00CA08F2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CA08F2" w:rsidRPr="00A95259" w:rsidRDefault="00CA08F2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76" w:type="dxa"/>
          </w:tcPr>
          <w:p w:rsidR="00CA08F2" w:rsidRPr="00A95259" w:rsidRDefault="00CA08F2" w:rsidP="002A0D7D">
            <w:pPr>
              <w:rPr>
                <w:rFonts w:ascii="David" w:hAnsi="David"/>
                <w:sz w:val="24"/>
                <w:rtl/>
              </w:rPr>
            </w:pPr>
          </w:p>
        </w:tc>
      </w:tr>
      <w:tr w:rsidR="005D15A9" w:rsidTr="005D15A9">
        <w:trPr>
          <w:trHeight w:val="691"/>
        </w:trPr>
        <w:tc>
          <w:tcPr>
            <w:tcW w:w="8031" w:type="dxa"/>
            <w:shd w:val="clear" w:color="auto" w:fill="B3DDF2" w:themeFill="background2" w:themeFillShade="E6"/>
          </w:tcPr>
          <w:p w:rsidR="005D15A9" w:rsidRPr="00886C18" w:rsidRDefault="005D15A9" w:rsidP="005D15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09"/>
              <w:jc w:val="left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תצהירים 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יש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אין</w:t>
            </w:r>
          </w:p>
        </w:tc>
        <w:tc>
          <w:tcPr>
            <w:tcW w:w="1276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לא רלוונטי</w:t>
            </w:r>
          </w:p>
        </w:tc>
      </w:tr>
      <w:tr w:rsidR="005D15A9" w:rsidTr="002A0D7D">
        <w:trPr>
          <w:trHeight w:val="421"/>
        </w:trPr>
        <w:tc>
          <w:tcPr>
            <w:tcW w:w="8031" w:type="dxa"/>
          </w:tcPr>
          <w:p w:rsidR="005D15A9" w:rsidRPr="00522A36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כתב ויתור סודיות</w:t>
            </w:r>
          </w:p>
          <w:p w:rsidR="005D15A9" w:rsidRPr="00886C18" w:rsidRDefault="005D15A9" w:rsidP="002A0D7D">
            <w:pPr>
              <w:pStyle w:val="a6"/>
              <w:spacing w:after="0" w:line="240" w:lineRule="auto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  <w:tr w:rsidR="005D15A9" w:rsidTr="002A0D7D">
        <w:trPr>
          <w:trHeight w:val="413"/>
        </w:trPr>
        <w:tc>
          <w:tcPr>
            <w:tcW w:w="8031" w:type="dxa"/>
          </w:tcPr>
          <w:p w:rsidR="005D15A9" w:rsidRPr="00522A36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ייפוי כוח</w:t>
            </w: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  <w:tr w:rsidR="005D15A9" w:rsidTr="005D15A9">
        <w:trPr>
          <w:trHeight w:val="640"/>
        </w:trPr>
        <w:tc>
          <w:tcPr>
            <w:tcW w:w="8031" w:type="dxa"/>
            <w:shd w:val="clear" w:color="auto" w:fill="B3DDF2" w:themeFill="background2" w:themeFillShade="E6"/>
          </w:tcPr>
          <w:p w:rsidR="005D15A9" w:rsidRPr="00886C18" w:rsidRDefault="005D15A9" w:rsidP="005D15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09"/>
              <w:jc w:val="left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מסמכים נוספים (במידה ורלוונטי):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יש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אין</w:t>
            </w:r>
          </w:p>
        </w:tc>
        <w:tc>
          <w:tcPr>
            <w:tcW w:w="1276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לא רלוונטי</w:t>
            </w:r>
          </w:p>
        </w:tc>
      </w:tr>
      <w:tr w:rsidR="005D15A9" w:rsidRPr="00B1527E" w:rsidTr="002A0D7D">
        <w:trPr>
          <w:trHeight w:val="622"/>
        </w:trPr>
        <w:tc>
          <w:tcPr>
            <w:tcW w:w="8031" w:type="dxa"/>
          </w:tcPr>
          <w:p w:rsidR="005D15A9" w:rsidRPr="00B1527E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במידה ובקשת האשראי הינה למימון רכישת ציוד/ רכוש קבוע/ שיפוצים </w:t>
            </w:r>
            <w:proofErr w:type="spellStart"/>
            <w:r>
              <w:rPr>
                <w:rFonts w:ascii="David" w:hAnsi="David" w:hint="cs"/>
                <w:sz w:val="24"/>
                <w:rtl/>
              </w:rPr>
              <w:t>וכו</w:t>
            </w:r>
            <w:proofErr w:type="spellEnd"/>
            <w:r>
              <w:rPr>
                <w:rFonts w:ascii="David" w:hAnsi="David" w:hint="cs"/>
                <w:sz w:val="24"/>
                <w:rtl/>
              </w:rPr>
              <w:t>'- יש לצרף הצעות מחיר רלוונטיות.</w:t>
            </w:r>
          </w:p>
        </w:tc>
        <w:tc>
          <w:tcPr>
            <w:tcW w:w="567" w:type="dxa"/>
          </w:tcPr>
          <w:p w:rsidR="005D15A9" w:rsidRPr="00B1527E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5D15A9" w:rsidRPr="00B1527E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Pr="00B1527E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</w:tr>
      <w:tr w:rsidR="005D15A9" w:rsidRPr="00A95259" w:rsidTr="002A0D7D">
        <w:trPr>
          <w:trHeight w:val="424"/>
        </w:trPr>
        <w:tc>
          <w:tcPr>
            <w:tcW w:w="8031" w:type="dxa"/>
          </w:tcPr>
          <w:p w:rsidR="005D15A9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lastRenderedPageBreak/>
              <w:t>במידה ומדובר בזיכיון מול רשת קיימת- יש לצרף הסכם זיכיון חתום/ טיוטה.</w:t>
            </w: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Pr="00A95259" w:rsidRDefault="005D15A9" w:rsidP="002A0D7D">
            <w:pPr>
              <w:rPr>
                <w:rFonts w:ascii="David" w:hAnsi="David"/>
                <w:sz w:val="24"/>
                <w:rtl/>
              </w:rPr>
            </w:pPr>
          </w:p>
        </w:tc>
      </w:tr>
      <w:tr w:rsidR="005D15A9" w:rsidTr="005D15A9">
        <w:trPr>
          <w:trHeight w:val="610"/>
        </w:trPr>
        <w:tc>
          <w:tcPr>
            <w:tcW w:w="8031" w:type="dxa"/>
            <w:shd w:val="clear" w:color="auto" w:fill="B3DDF2" w:themeFill="background2" w:themeFillShade="E6"/>
          </w:tcPr>
          <w:p w:rsidR="005D15A9" w:rsidRPr="00886C18" w:rsidRDefault="005D15A9" w:rsidP="005D15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09"/>
              <w:jc w:val="left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חברות קשורות (במידה ורלוונטי):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יש</w:t>
            </w:r>
          </w:p>
        </w:tc>
        <w:tc>
          <w:tcPr>
            <w:tcW w:w="567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אין</w:t>
            </w:r>
          </w:p>
        </w:tc>
        <w:tc>
          <w:tcPr>
            <w:tcW w:w="1276" w:type="dxa"/>
            <w:shd w:val="clear" w:color="auto" w:fill="B3DDF2" w:themeFill="background2" w:themeFillShade="E6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לא רלוונטי</w:t>
            </w:r>
          </w:p>
        </w:tc>
      </w:tr>
      <w:tr w:rsidR="005D15A9" w:rsidTr="005D15A9">
        <w:trPr>
          <w:trHeight w:val="421"/>
        </w:trPr>
        <w:tc>
          <w:tcPr>
            <w:tcW w:w="8031" w:type="dxa"/>
          </w:tcPr>
          <w:p w:rsidR="005D15A9" w:rsidRPr="00886C18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לחברות/ עסקים קשורים יש לצרף דו"חות כספיים מבוקרים לשנים 2016-2017+ מאזן בוחן 2018+ ריכוזי יתרות עדכניים בבנק.</w:t>
            </w:r>
          </w:p>
          <w:p w:rsidR="005D15A9" w:rsidRPr="00886C18" w:rsidRDefault="005D15A9" w:rsidP="002A0D7D">
            <w:pPr>
              <w:pStyle w:val="a6"/>
              <w:spacing w:after="0" w:line="240" w:lineRule="auto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  <w:tr w:rsidR="005D15A9" w:rsidTr="005D15A9">
        <w:trPr>
          <w:trHeight w:val="672"/>
        </w:trPr>
        <w:tc>
          <w:tcPr>
            <w:tcW w:w="8031" w:type="dxa"/>
          </w:tcPr>
          <w:p w:rsidR="005D15A9" w:rsidRPr="00522A36" w:rsidRDefault="005D15A9" w:rsidP="005D15A9">
            <w:pPr>
              <w:pStyle w:val="a6"/>
              <w:numPr>
                <w:ilvl w:val="1"/>
                <w:numId w:val="4"/>
              </w:numPr>
              <w:spacing w:after="0" w:line="240" w:lineRule="auto"/>
              <w:jc w:val="left"/>
              <w:rPr>
                <w:rFonts w:ascii="David" w:hAnsi="David"/>
                <w:sz w:val="24"/>
              </w:rPr>
            </w:pPr>
            <w:r>
              <w:rPr>
                <w:rFonts w:ascii="David" w:hAnsi="David" w:hint="cs"/>
                <w:sz w:val="24"/>
                <w:rtl/>
              </w:rPr>
              <w:t>חברה קשורה/ עסק קשור, הינה חברה בבעלות מלאה/ חלקית של בעל העסק המבקש, חברה בבעלות קרוב משפחה מדרגה ראשונה וכל חברה המוגדרת כחברה קשורה ע"פ נוהל חברות קשורות המפורט באתר.</w:t>
            </w:r>
          </w:p>
          <w:p w:rsidR="005D15A9" w:rsidRPr="00886C18" w:rsidRDefault="005D15A9" w:rsidP="002A0D7D">
            <w:pPr>
              <w:pStyle w:val="a6"/>
              <w:spacing w:after="0" w:line="240" w:lineRule="auto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567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276" w:type="dxa"/>
          </w:tcPr>
          <w:p w:rsidR="005D15A9" w:rsidRDefault="005D15A9" w:rsidP="002A0D7D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</w:tbl>
    <w:p w:rsidR="005D15A9" w:rsidRDefault="005D15A9" w:rsidP="005D15A9">
      <w:pPr>
        <w:rPr>
          <w:rFonts w:ascii="David" w:hAnsi="David"/>
          <w:b/>
          <w:bCs/>
          <w:sz w:val="24"/>
          <w:rtl/>
        </w:rPr>
      </w:pPr>
    </w:p>
    <w:p w:rsidR="0081697B" w:rsidRPr="005D15A9" w:rsidRDefault="005D15A9" w:rsidP="005D15A9">
      <w:pPr>
        <w:rPr>
          <w:rFonts w:ascii="David" w:hAnsi="David"/>
          <w:b/>
          <w:bCs/>
          <w:sz w:val="24"/>
        </w:rPr>
      </w:pPr>
      <w:r>
        <w:rPr>
          <w:rFonts w:ascii="David" w:hAnsi="David" w:hint="cs"/>
          <w:b/>
          <w:bCs/>
          <w:sz w:val="24"/>
          <w:rtl/>
        </w:rPr>
        <w:t>*רשימה זו מפרטת את כל המסמכים הנדרשים לטיפול בבקשה אשראי. נציין כי ייתכן ולאחר הפגישה בבית העסק ובדיקה של כל החומר יידרשו מסמכים נוספים.</w:t>
      </w:r>
    </w:p>
    <w:sectPr w:rsidR="0081697B" w:rsidRPr="005D15A9" w:rsidSect="004829F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A1" w:rsidRDefault="00247DA1">
      <w:r>
        <w:separator/>
      </w:r>
    </w:p>
  </w:endnote>
  <w:endnote w:type="continuationSeparator" w:id="0">
    <w:p w:rsidR="00247DA1" w:rsidRDefault="002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7B" w:rsidRDefault="0081697B">
    <w:pPr>
      <w:pStyle w:val="a4"/>
      <w:jc w:val="center"/>
      <w:rPr>
        <w:rtl/>
      </w:rPr>
    </w:pPr>
  </w:p>
  <w:p w:rsidR="004829FA" w:rsidRDefault="004829FA">
    <w:pPr>
      <w:pStyle w:val="a4"/>
      <w:jc w:val="center"/>
      <w:rPr>
        <w:rtl/>
      </w:rPr>
    </w:pPr>
  </w:p>
  <w:p w:rsidR="004829FA" w:rsidRDefault="004829FA">
    <w:pPr>
      <w:pStyle w:val="a4"/>
      <w:jc w:val="center"/>
      <w:rPr>
        <w:rtl/>
      </w:rPr>
    </w:pPr>
  </w:p>
  <w:p w:rsidR="0081697B" w:rsidRDefault="0081697B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A1" w:rsidRDefault="00247DA1">
      <w:r>
        <w:separator/>
      </w:r>
    </w:p>
  </w:footnote>
  <w:footnote w:type="continuationSeparator" w:id="0">
    <w:p w:rsidR="00247DA1" w:rsidRDefault="0024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7B" w:rsidRDefault="00B538D3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-1166495</wp:posOffset>
          </wp:positionH>
          <wp:positionV relativeFrom="paragraph">
            <wp:posOffset>-487680</wp:posOffset>
          </wp:positionV>
          <wp:extent cx="7571740" cy="10706735"/>
          <wp:effectExtent l="0" t="0" r="0" b="0"/>
          <wp:wrapNone/>
          <wp:docPr id="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9FA" w:rsidRDefault="004829FA">
    <w:pPr>
      <w:pStyle w:val="a3"/>
      <w:jc w:val="right"/>
      <w:rPr>
        <w:rtl/>
      </w:rPr>
    </w:pPr>
  </w:p>
  <w:p w:rsidR="004829FA" w:rsidRDefault="004829FA">
    <w:pPr>
      <w:pStyle w:val="a3"/>
      <w:jc w:val="right"/>
      <w:rPr>
        <w:rtl/>
      </w:rPr>
    </w:pPr>
  </w:p>
  <w:p w:rsidR="004829FA" w:rsidRDefault="004829FA">
    <w:pPr>
      <w:pStyle w:val="a3"/>
      <w:jc w:val="right"/>
      <w:rPr>
        <w:rtl/>
      </w:rPr>
    </w:pPr>
  </w:p>
  <w:p w:rsidR="004829FA" w:rsidRDefault="004829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337C"/>
    <w:multiLevelType w:val="hybridMultilevel"/>
    <w:tmpl w:val="4D369DCE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7ED4F1E"/>
    <w:multiLevelType w:val="multilevel"/>
    <w:tmpl w:val="9306C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D7960C8"/>
    <w:multiLevelType w:val="hybridMultilevel"/>
    <w:tmpl w:val="4D369DCE"/>
    <w:lvl w:ilvl="0" w:tplc="9468028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5E2E49A5"/>
    <w:multiLevelType w:val="hybridMultilevel"/>
    <w:tmpl w:val="4D369DCE"/>
    <w:lvl w:ilvl="0" w:tplc="06EE4670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2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90C"/>
    <w:rsid w:val="00092BBE"/>
    <w:rsid w:val="000B6A80"/>
    <w:rsid w:val="0011518A"/>
    <w:rsid w:val="001240A6"/>
    <w:rsid w:val="00164032"/>
    <w:rsid w:val="00164834"/>
    <w:rsid w:val="001A374B"/>
    <w:rsid w:val="001F647D"/>
    <w:rsid w:val="00207A66"/>
    <w:rsid w:val="00241C32"/>
    <w:rsid w:val="0024476E"/>
    <w:rsid w:val="00247DA1"/>
    <w:rsid w:val="002F3D26"/>
    <w:rsid w:val="00314BB9"/>
    <w:rsid w:val="00351C8A"/>
    <w:rsid w:val="003C1C4B"/>
    <w:rsid w:val="0043509F"/>
    <w:rsid w:val="004507F2"/>
    <w:rsid w:val="00476CF9"/>
    <w:rsid w:val="004814F4"/>
    <w:rsid w:val="004829FA"/>
    <w:rsid w:val="00493749"/>
    <w:rsid w:val="004A7E77"/>
    <w:rsid w:val="0054602C"/>
    <w:rsid w:val="00550D4B"/>
    <w:rsid w:val="00565D96"/>
    <w:rsid w:val="005D15A9"/>
    <w:rsid w:val="00604AB2"/>
    <w:rsid w:val="006143D4"/>
    <w:rsid w:val="00632FBC"/>
    <w:rsid w:val="006C3037"/>
    <w:rsid w:val="006C3E5E"/>
    <w:rsid w:val="00711E97"/>
    <w:rsid w:val="00763E98"/>
    <w:rsid w:val="007C1774"/>
    <w:rsid w:val="007F5BB4"/>
    <w:rsid w:val="0081697B"/>
    <w:rsid w:val="008F7B03"/>
    <w:rsid w:val="00902350"/>
    <w:rsid w:val="009232D7"/>
    <w:rsid w:val="00952FC0"/>
    <w:rsid w:val="00953DEF"/>
    <w:rsid w:val="00984359"/>
    <w:rsid w:val="009850B0"/>
    <w:rsid w:val="00985B08"/>
    <w:rsid w:val="009861EE"/>
    <w:rsid w:val="00AC6C77"/>
    <w:rsid w:val="00B44845"/>
    <w:rsid w:val="00B472A0"/>
    <w:rsid w:val="00B538D3"/>
    <w:rsid w:val="00BC39D0"/>
    <w:rsid w:val="00C2422C"/>
    <w:rsid w:val="00C344F5"/>
    <w:rsid w:val="00C3733B"/>
    <w:rsid w:val="00C549B8"/>
    <w:rsid w:val="00C70137"/>
    <w:rsid w:val="00CA08F2"/>
    <w:rsid w:val="00D0232D"/>
    <w:rsid w:val="00D218B0"/>
    <w:rsid w:val="00DF7A21"/>
    <w:rsid w:val="00E0190C"/>
    <w:rsid w:val="00E106D3"/>
    <w:rsid w:val="00E218BF"/>
    <w:rsid w:val="00E275E8"/>
    <w:rsid w:val="00EE5327"/>
    <w:rsid w:val="00F61074"/>
    <w:rsid w:val="00F74619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42C97F"/>
  <w15:docId w15:val="{DADC7BFF-8AB1-4139-BC75-05E45AC7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9FA"/>
    <w:pPr>
      <w:bidi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2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9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9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9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9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9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9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jc w:val="left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jc w:val="left"/>
    </w:pPr>
  </w:style>
  <w:style w:type="paragraph" w:styleId="a5">
    <w:name w:val="Body Text"/>
    <w:basedOn w:val="a"/>
    <w:semiHidden/>
    <w:pPr>
      <w:spacing w:line="360" w:lineRule="auto"/>
    </w:pPr>
    <w:rPr>
      <w:rFonts w:cs="Narkisim"/>
    </w:rPr>
  </w:style>
  <w:style w:type="character" w:customStyle="1" w:styleId="tdheaderheb1">
    <w:name w:val="td_header_heb1"/>
    <w:rsid w:val="00902350"/>
    <w:rPr>
      <w:b/>
      <w:bCs/>
      <w:color w:val="000000"/>
      <w:sz w:val="17"/>
      <w:szCs w:val="17"/>
      <w:rtl/>
    </w:rPr>
  </w:style>
  <w:style w:type="paragraph" w:styleId="a6">
    <w:name w:val="List Paragraph"/>
    <w:basedOn w:val="a"/>
    <w:link w:val="a7"/>
    <w:uiPriority w:val="34"/>
    <w:qFormat/>
    <w:rsid w:val="004829FA"/>
    <w:pPr>
      <w:ind w:left="720"/>
      <w:contextualSpacing/>
    </w:pPr>
  </w:style>
  <w:style w:type="table" w:styleId="a8">
    <w:name w:val="Table Grid"/>
    <w:basedOn w:val="a1"/>
    <w:uiPriority w:val="39"/>
    <w:rsid w:val="00BC39D0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פיסקת רשימה תו"/>
    <w:link w:val="a6"/>
    <w:uiPriority w:val="34"/>
    <w:locked/>
    <w:rsid w:val="00BC39D0"/>
    <w:rPr>
      <w:rFonts w:cs="David"/>
      <w:szCs w:val="24"/>
    </w:rPr>
  </w:style>
  <w:style w:type="character" w:customStyle="1" w:styleId="10">
    <w:name w:val="כותרת 1 תו"/>
    <w:link w:val="1"/>
    <w:uiPriority w:val="9"/>
    <w:rsid w:val="004829F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20">
    <w:name w:val="כותרת 2 תו"/>
    <w:link w:val="2"/>
    <w:uiPriority w:val="9"/>
    <w:semiHidden/>
    <w:rsid w:val="004829FA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30">
    <w:name w:val="כותרת 3 תו"/>
    <w:link w:val="3"/>
    <w:uiPriority w:val="9"/>
    <w:semiHidden/>
    <w:rsid w:val="004829FA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40">
    <w:name w:val="כותרת 4 תו"/>
    <w:link w:val="4"/>
    <w:uiPriority w:val="9"/>
    <w:semiHidden/>
    <w:rsid w:val="004829FA"/>
    <w:rPr>
      <w:rFonts w:asciiTheme="majorHAnsi" w:eastAsiaTheme="majorEastAsia" w:hAnsiTheme="majorHAnsi" w:cstheme="majorBidi"/>
      <w:i/>
      <w:iCs/>
      <w:color w:val="0B5294" w:themeColor="accent1" w:themeShade="BF"/>
      <w:szCs w:val="24"/>
    </w:rPr>
  </w:style>
  <w:style w:type="character" w:customStyle="1" w:styleId="50">
    <w:name w:val="כותרת 5 תו"/>
    <w:link w:val="5"/>
    <w:uiPriority w:val="9"/>
    <w:semiHidden/>
    <w:rsid w:val="004829FA"/>
    <w:rPr>
      <w:rFonts w:asciiTheme="majorHAnsi" w:eastAsiaTheme="majorEastAsia" w:hAnsiTheme="majorHAnsi" w:cstheme="majorBidi"/>
      <w:color w:val="0B5294" w:themeColor="accent1" w:themeShade="BF"/>
      <w:szCs w:val="24"/>
    </w:rPr>
  </w:style>
  <w:style w:type="character" w:customStyle="1" w:styleId="60">
    <w:name w:val="כותרת 6 תו"/>
    <w:link w:val="6"/>
    <w:uiPriority w:val="9"/>
    <w:semiHidden/>
    <w:rsid w:val="004829FA"/>
    <w:rPr>
      <w:rFonts w:asciiTheme="majorHAnsi" w:eastAsiaTheme="majorEastAsia" w:hAnsiTheme="majorHAnsi" w:cstheme="majorBidi"/>
      <w:color w:val="073662" w:themeColor="accent1" w:themeShade="7F"/>
      <w:szCs w:val="24"/>
    </w:rPr>
  </w:style>
  <w:style w:type="character" w:customStyle="1" w:styleId="70">
    <w:name w:val="כותרת 7 תו"/>
    <w:link w:val="7"/>
    <w:uiPriority w:val="9"/>
    <w:semiHidden/>
    <w:rsid w:val="004829FA"/>
    <w:rPr>
      <w:rFonts w:asciiTheme="majorHAnsi" w:eastAsiaTheme="majorEastAsia" w:hAnsiTheme="majorHAnsi" w:cstheme="majorBidi"/>
      <w:i/>
      <w:iCs/>
      <w:color w:val="073662" w:themeColor="accent1" w:themeShade="7F"/>
      <w:szCs w:val="24"/>
    </w:rPr>
  </w:style>
  <w:style w:type="character" w:customStyle="1" w:styleId="80">
    <w:name w:val="כותרת 8 תו"/>
    <w:link w:val="8"/>
    <w:uiPriority w:val="9"/>
    <w:semiHidden/>
    <w:rsid w:val="004829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link w:val="9"/>
    <w:uiPriority w:val="9"/>
    <w:semiHidden/>
    <w:rsid w:val="004829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4829FA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82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כותרת טקסט תו"/>
    <w:link w:val="aa"/>
    <w:uiPriority w:val="10"/>
    <w:rsid w:val="00482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4829F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d">
    <w:name w:val="כותרת משנה תו"/>
    <w:link w:val="ac"/>
    <w:uiPriority w:val="11"/>
    <w:rsid w:val="004829FA"/>
    <w:rPr>
      <w:rFonts w:eastAsiaTheme="minorEastAsia"/>
      <w:color w:val="5A5A5A" w:themeColor="text1" w:themeTint="A5"/>
      <w:spacing w:val="15"/>
    </w:rPr>
  </w:style>
  <w:style w:type="character" w:styleId="ae">
    <w:name w:val="Strong"/>
    <w:uiPriority w:val="22"/>
    <w:qFormat/>
    <w:rsid w:val="004829FA"/>
    <w:rPr>
      <w:b/>
      <w:bCs/>
    </w:rPr>
  </w:style>
  <w:style w:type="character" w:styleId="af">
    <w:name w:val="Emphasis"/>
    <w:uiPriority w:val="20"/>
    <w:qFormat/>
    <w:rsid w:val="004829FA"/>
    <w:rPr>
      <w:i/>
      <w:iCs/>
    </w:rPr>
  </w:style>
  <w:style w:type="paragraph" w:styleId="af0">
    <w:name w:val="No Spacing"/>
    <w:basedOn w:val="a"/>
    <w:uiPriority w:val="1"/>
    <w:qFormat/>
    <w:rsid w:val="004829FA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4829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ציטוט תו"/>
    <w:link w:val="af1"/>
    <w:uiPriority w:val="29"/>
    <w:rsid w:val="004829FA"/>
    <w:rPr>
      <w:rFonts w:cs="David"/>
      <w:i/>
      <w:iCs/>
      <w:color w:val="404040" w:themeColor="text1" w:themeTint="BF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4829FA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af4">
    <w:name w:val="ציטוט חזק תו"/>
    <w:link w:val="af3"/>
    <w:uiPriority w:val="30"/>
    <w:rsid w:val="004829FA"/>
    <w:rPr>
      <w:rFonts w:cs="David"/>
      <w:i/>
      <w:iCs/>
      <w:color w:val="0F6FC6" w:themeColor="accent1"/>
      <w:szCs w:val="24"/>
    </w:rPr>
  </w:style>
  <w:style w:type="character" w:styleId="af5">
    <w:name w:val="Subtle Emphasis"/>
    <w:uiPriority w:val="19"/>
    <w:qFormat/>
    <w:rsid w:val="004829FA"/>
    <w:rPr>
      <w:i/>
      <w:iCs/>
      <w:color w:val="404040" w:themeColor="text1" w:themeTint="BF"/>
    </w:rPr>
  </w:style>
  <w:style w:type="character" w:styleId="af6">
    <w:name w:val="Intense Emphasis"/>
    <w:uiPriority w:val="21"/>
    <w:qFormat/>
    <w:rsid w:val="004829FA"/>
    <w:rPr>
      <w:i/>
      <w:iCs/>
      <w:color w:val="0F6FC6" w:themeColor="accent1"/>
    </w:rPr>
  </w:style>
  <w:style w:type="character" w:styleId="af7">
    <w:name w:val="Subtle Reference"/>
    <w:uiPriority w:val="31"/>
    <w:qFormat/>
    <w:rsid w:val="004829FA"/>
    <w:rPr>
      <w:smallCaps/>
      <w:color w:val="5A5A5A" w:themeColor="text1" w:themeTint="A5"/>
    </w:rPr>
  </w:style>
  <w:style w:type="character" w:styleId="af8">
    <w:name w:val="Intense Reference"/>
    <w:uiPriority w:val="32"/>
    <w:qFormat/>
    <w:rsid w:val="004829FA"/>
    <w:rPr>
      <w:b/>
      <w:bCs/>
      <w:smallCaps/>
      <w:color w:val="0F6FC6" w:themeColor="accent1"/>
      <w:spacing w:val="5"/>
    </w:rPr>
  </w:style>
  <w:style w:type="character" w:styleId="af9">
    <w:name w:val="Book Title"/>
    <w:uiPriority w:val="33"/>
    <w:qFormat/>
    <w:rsid w:val="004829F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829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כחול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39EB-C034-4112-BC87-3CA9CDC7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limor</dc:creator>
  <cp:keywords/>
  <dc:description/>
  <cp:lastModifiedBy>Yuval Finkel</cp:lastModifiedBy>
  <cp:revision>7</cp:revision>
  <cp:lastPrinted>2015-04-21T06:33:00Z</cp:lastPrinted>
  <dcterms:created xsi:type="dcterms:W3CDTF">2018-07-04T07:33:00Z</dcterms:created>
  <dcterms:modified xsi:type="dcterms:W3CDTF">2018-11-19T12:02:00Z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